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6E" w:rsidRPr="00843F6E" w:rsidRDefault="00843F6E" w:rsidP="00843F6E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43F6E">
        <w:rPr>
          <w:rFonts w:ascii="Times New Roman" w:hAnsi="Times New Roman" w:cs="Times New Roman"/>
          <w:b/>
          <w:sz w:val="32"/>
          <w:szCs w:val="32"/>
          <w:lang w:eastAsia="ru-RU"/>
        </w:rPr>
        <w:t>Как научить ребёнка делить слова на слоги.</w:t>
      </w:r>
    </w:p>
    <w:p w:rsidR="00843F6E" w:rsidRPr="00843F6E" w:rsidRDefault="00843F6E" w:rsidP="00843F6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F6E">
        <w:rPr>
          <w:rFonts w:ascii="Times New Roman" w:hAnsi="Times New Roman" w:cs="Times New Roman"/>
          <w:sz w:val="28"/>
          <w:szCs w:val="28"/>
          <w:lang w:eastAsia="ru-RU"/>
        </w:rPr>
        <w:t>Помочь ребёнку разобраться с делением слов на слоги по силам любому родителю. Потратив немного времени на объяснение и закрепление материала, можно получить блестящий результат. Однако для этого следует вооружиться проверенными способами покорения этой бесхитростной темы, чтобы самостоятельные уроки не затянулись и принесли удовлетворение обеим сторонам.</w:t>
      </w:r>
    </w:p>
    <w:p w:rsidR="00843F6E" w:rsidRPr="00843F6E" w:rsidRDefault="00843F6E" w:rsidP="00843F6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F6E">
        <w:rPr>
          <w:rFonts w:ascii="Times New Roman" w:hAnsi="Times New Roman" w:cs="Times New Roman"/>
          <w:sz w:val="28"/>
          <w:szCs w:val="28"/>
          <w:lang w:eastAsia="ru-RU"/>
        </w:rPr>
        <w:t>К изучению темы приступайте, если ребёнок уже имеет представление о таких понятиях, как буква и слово. Необязательно, чтобы малыш знал названия всех букв. Но важно, чтобы он знал гласные звуки и некоторые согласные.</w:t>
      </w:r>
    </w:p>
    <w:p w:rsidR="00843F6E" w:rsidRPr="00843F6E" w:rsidRDefault="00843F6E" w:rsidP="00843F6E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43F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Изначально ребёнка следует обучать не алфавиту в целом и не названиям букв («бэ», «гэ», «ка», «эль», «и краткое» — так он не скоро поймёт, как их читают), а тем звукам, которые мы произносим, глядя на букву («б», «п», «м», «л», «й»).</w:t>
      </w:r>
    </w:p>
    <w:p w:rsidR="00843F6E" w:rsidRPr="00843F6E" w:rsidRDefault="00843F6E" w:rsidP="00843F6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F6E">
        <w:rPr>
          <w:rFonts w:ascii="Times New Roman" w:hAnsi="Times New Roman" w:cs="Times New Roman"/>
          <w:sz w:val="28"/>
          <w:szCs w:val="28"/>
          <w:lang w:eastAsia="ru-RU"/>
        </w:rPr>
        <w:t xml:space="preserve">Нужно объяснить ребёнку, что для образования слогов звуки становятся парами. В паре всегда только один гласный звук, а вот согласный может быть один, а может быть и несколько. А бывает, что согласного и нет вовсе. Обязательное условие для образования слога — </w:t>
      </w:r>
      <w:r w:rsidRPr="00843F6E">
        <w:rPr>
          <w:rFonts w:ascii="Times New Roman" w:hAnsi="Times New Roman" w:cs="Times New Roman"/>
          <w:b/>
          <w:sz w:val="28"/>
          <w:szCs w:val="28"/>
          <w:lang w:eastAsia="ru-RU"/>
        </w:rPr>
        <w:t>наличие одной гласной.</w:t>
      </w:r>
      <w:r w:rsidRPr="00843F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43F6E" w:rsidRPr="00843F6E" w:rsidRDefault="00843F6E" w:rsidP="00843F6E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43F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Чтобы объяснить ребёнку различие между гласными и согласными звуками, предложите их пропеть. У него легко получится протянуть «</w:t>
      </w:r>
      <w:proofErr w:type="spellStart"/>
      <w:r w:rsidRPr="00843F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ууу</w:t>
      </w:r>
      <w:proofErr w:type="spellEnd"/>
      <w:r w:rsidRPr="00843F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», «</w:t>
      </w:r>
      <w:proofErr w:type="spellStart"/>
      <w:r w:rsidRPr="00843F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ааа</w:t>
      </w:r>
      <w:proofErr w:type="spellEnd"/>
      <w:r w:rsidRPr="00843F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», «</w:t>
      </w:r>
      <w:proofErr w:type="spellStart"/>
      <w:r w:rsidRPr="00843F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эээ</w:t>
      </w:r>
      <w:proofErr w:type="spellEnd"/>
      <w:r w:rsidRPr="00843F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». А вот «к», «с», «т» не получится. Если малыш попытается вам продемонстрировать, как он поёт звук «р», или «н», попросите его прислушаться к пению. Окажется, для того чтобы пропеть согласный звук, к нему нужно присоединить гласный («мы», «</w:t>
      </w:r>
      <w:proofErr w:type="spellStart"/>
      <w:r w:rsidRPr="00843F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ны</w:t>
      </w:r>
      <w:proofErr w:type="spellEnd"/>
      <w:r w:rsidRPr="00843F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 и другие варианты). Вот это и будет слог.</w:t>
      </w:r>
    </w:p>
    <w:p w:rsidR="00843F6E" w:rsidRPr="00843F6E" w:rsidRDefault="00843F6E" w:rsidP="00843F6E">
      <w:pPr>
        <w:pStyle w:val="a6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43F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Учить делению на слоги следует после того, как ребёнок усвоит разницу между гласными и согласными звуками</w:t>
      </w:r>
    </w:p>
    <w:p w:rsidR="00843F6E" w:rsidRPr="00843F6E" w:rsidRDefault="00843F6E" w:rsidP="00843F6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F6E">
        <w:rPr>
          <w:rFonts w:ascii="Times New Roman" w:hAnsi="Times New Roman" w:cs="Times New Roman"/>
          <w:sz w:val="28"/>
          <w:szCs w:val="28"/>
          <w:lang w:eastAsia="ru-RU"/>
        </w:rPr>
        <w:t>Каждый слог — это один выдох. На произнесение одного слога требуется один толчок воздуха. И почувствовать этот толчок воздуха легко, если следить за движением губ, подбородка. Покажите ребёнку на своём примере, как двигается ваш рот на каждый слог. Назовите слова (ко-</w:t>
      </w:r>
      <w:proofErr w:type="spellStart"/>
      <w:r w:rsidRPr="00843F6E">
        <w:rPr>
          <w:rFonts w:ascii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843F6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43F6E">
        <w:rPr>
          <w:rFonts w:ascii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43F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43F6E">
        <w:rPr>
          <w:rFonts w:ascii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843F6E">
        <w:rPr>
          <w:rFonts w:ascii="Times New Roman" w:hAnsi="Times New Roman" w:cs="Times New Roman"/>
          <w:sz w:val="28"/>
          <w:szCs w:val="28"/>
          <w:lang w:eastAsia="ru-RU"/>
        </w:rPr>
        <w:t>-со</w:t>
      </w:r>
      <w:proofErr w:type="gramEnd"/>
      <w:r w:rsidRPr="00843F6E">
        <w:rPr>
          <w:rFonts w:ascii="Times New Roman" w:hAnsi="Times New Roman" w:cs="Times New Roman"/>
          <w:sz w:val="28"/>
          <w:szCs w:val="28"/>
          <w:lang w:eastAsia="ru-RU"/>
        </w:rPr>
        <w:t>, пень, ю-ла). Попробуйте произнести слоги вместе, намеренно чётко и медленно артикулируя. Поучитесь вместе считать слоги в произносимых вами словах.</w:t>
      </w:r>
    </w:p>
    <w:p w:rsidR="00843F6E" w:rsidRPr="00843F6E" w:rsidRDefault="00843F6E" w:rsidP="00843F6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F6E">
        <w:rPr>
          <w:rFonts w:ascii="Times New Roman" w:hAnsi="Times New Roman" w:cs="Times New Roman"/>
          <w:sz w:val="28"/>
          <w:szCs w:val="28"/>
          <w:lang w:eastAsia="ru-RU"/>
        </w:rPr>
        <w:t>Когда всё сказанное выше ребёнок усвоил, расскажите, что слоги бывают открытыми и закрытыми. Открытые слоги заканчиваются на гласный звук (</w:t>
      </w:r>
      <w:proofErr w:type="spellStart"/>
      <w:proofErr w:type="gramStart"/>
      <w:r w:rsidRPr="00843F6E"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843F6E">
        <w:rPr>
          <w:rFonts w:ascii="Times New Roman" w:hAnsi="Times New Roman" w:cs="Times New Roman"/>
          <w:sz w:val="28"/>
          <w:szCs w:val="28"/>
          <w:lang w:eastAsia="ru-RU"/>
        </w:rPr>
        <w:t>-ши</w:t>
      </w:r>
      <w:proofErr w:type="gramEnd"/>
      <w:r w:rsidRPr="00843F6E">
        <w:rPr>
          <w:rFonts w:ascii="Times New Roman" w:hAnsi="Times New Roman" w:cs="Times New Roman"/>
          <w:sz w:val="28"/>
          <w:szCs w:val="28"/>
          <w:lang w:eastAsia="ru-RU"/>
        </w:rPr>
        <w:t>-на, я-</w:t>
      </w:r>
      <w:proofErr w:type="spellStart"/>
      <w:r w:rsidRPr="00843F6E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43F6E">
        <w:rPr>
          <w:rFonts w:ascii="Times New Roman" w:hAnsi="Times New Roman" w:cs="Times New Roman"/>
          <w:sz w:val="28"/>
          <w:szCs w:val="28"/>
          <w:lang w:eastAsia="ru-RU"/>
        </w:rPr>
        <w:t>-да — здесь все слоги открытые), а закрытые — на согласный (ель, сон, кар-</w:t>
      </w:r>
      <w:proofErr w:type="spellStart"/>
      <w:r w:rsidRPr="00843F6E">
        <w:rPr>
          <w:rFonts w:ascii="Times New Roman" w:hAnsi="Times New Roman" w:cs="Times New Roman"/>
          <w:sz w:val="28"/>
          <w:szCs w:val="28"/>
          <w:lang w:eastAsia="ru-RU"/>
        </w:rPr>
        <w:t>ман</w:t>
      </w:r>
      <w:proofErr w:type="spellEnd"/>
      <w:r w:rsidRPr="00843F6E">
        <w:rPr>
          <w:rFonts w:ascii="Times New Roman" w:hAnsi="Times New Roman" w:cs="Times New Roman"/>
          <w:sz w:val="28"/>
          <w:szCs w:val="28"/>
          <w:lang w:eastAsia="ru-RU"/>
        </w:rPr>
        <w:t>, лай-</w:t>
      </w:r>
      <w:proofErr w:type="spellStart"/>
      <w:r w:rsidRPr="00843F6E">
        <w:rPr>
          <w:rFonts w:ascii="Times New Roman" w:hAnsi="Times New Roman" w:cs="Times New Roman"/>
          <w:sz w:val="28"/>
          <w:szCs w:val="28"/>
          <w:lang w:eastAsia="ru-RU"/>
        </w:rPr>
        <w:t>нер</w:t>
      </w:r>
      <w:proofErr w:type="spellEnd"/>
      <w:r w:rsidRPr="00843F6E">
        <w:rPr>
          <w:rFonts w:ascii="Times New Roman" w:hAnsi="Times New Roman" w:cs="Times New Roman"/>
          <w:sz w:val="28"/>
          <w:szCs w:val="28"/>
          <w:lang w:eastAsia="ru-RU"/>
        </w:rPr>
        <w:t xml:space="preserve"> — здесь все слоги закрытые). В одном слове могут встречаться как открытые, так и закрытые слоги (</w:t>
      </w:r>
      <w:proofErr w:type="spellStart"/>
      <w:proofErr w:type="gramStart"/>
      <w:r w:rsidRPr="00843F6E">
        <w:rPr>
          <w:rFonts w:ascii="Times New Roman" w:hAnsi="Times New Roman" w:cs="Times New Roman"/>
          <w:sz w:val="28"/>
          <w:szCs w:val="28"/>
          <w:lang w:eastAsia="ru-RU"/>
        </w:rPr>
        <w:t>мо-ряк</w:t>
      </w:r>
      <w:proofErr w:type="spellEnd"/>
      <w:proofErr w:type="gramEnd"/>
      <w:r w:rsidRPr="00843F6E">
        <w:rPr>
          <w:rFonts w:ascii="Times New Roman" w:hAnsi="Times New Roman" w:cs="Times New Roman"/>
          <w:sz w:val="28"/>
          <w:szCs w:val="28"/>
          <w:lang w:eastAsia="ru-RU"/>
        </w:rPr>
        <w:t>, ко-</w:t>
      </w:r>
      <w:proofErr w:type="spellStart"/>
      <w:r w:rsidRPr="00843F6E">
        <w:rPr>
          <w:rFonts w:ascii="Times New Roman" w:hAnsi="Times New Roman" w:cs="Times New Roman"/>
          <w:sz w:val="28"/>
          <w:szCs w:val="28"/>
          <w:lang w:eastAsia="ru-RU"/>
        </w:rPr>
        <w:t>рабль</w:t>
      </w:r>
      <w:proofErr w:type="spellEnd"/>
      <w:r w:rsidRPr="00843F6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43F6E" w:rsidRPr="00843F6E" w:rsidRDefault="00843F6E" w:rsidP="00843F6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F6E">
        <w:rPr>
          <w:rFonts w:ascii="Times New Roman" w:hAnsi="Times New Roman" w:cs="Times New Roman"/>
          <w:sz w:val="28"/>
          <w:szCs w:val="28"/>
          <w:lang w:eastAsia="ru-RU"/>
        </w:rPr>
        <w:t>У кого-то знакомство с делением на слоги займёт всего лишь одно занятие, у кого-то несколько. Всё зависит от готовности ребёнка к усвоению материала. Не торопите его. Пусть процесс познания займёт больше времени, но будет сопровождаться радостными эмоциями.</w:t>
      </w:r>
    </w:p>
    <w:p w:rsidR="00843F6E" w:rsidRPr="00843F6E" w:rsidRDefault="00843F6E" w:rsidP="00843F6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F6E" w:rsidRPr="00843F6E" w:rsidRDefault="00843F6E" w:rsidP="00843F6E">
      <w:pPr>
        <w:pStyle w:val="a6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43F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Обучение должно доставлять приятные эмоции: будьте доброжелательны и терпеливы</w:t>
      </w:r>
    </w:p>
    <w:p w:rsidR="00843F6E" w:rsidRPr="00843F6E" w:rsidRDefault="00843F6E" w:rsidP="00843F6E">
      <w:pPr>
        <w:pStyle w:val="a6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43F6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При занятиях с детьми дошкольного возраста, чтобы не отбить охоту учиться, важно соблюдать меру: заниматься не более 10 минут в день и в игровой форме. </w:t>
      </w:r>
    </w:p>
    <w:p w:rsidR="00843F6E" w:rsidRPr="00843F6E" w:rsidRDefault="00843F6E" w:rsidP="00843F6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3F6E">
        <w:rPr>
          <w:rFonts w:ascii="Times New Roman" w:hAnsi="Times New Roman" w:cs="Times New Roman"/>
          <w:b/>
          <w:sz w:val="28"/>
          <w:szCs w:val="28"/>
          <w:lang w:eastAsia="ru-RU"/>
        </w:rPr>
        <w:t>Устные упражнения для закрепления навыка деления слов на слоги.</w:t>
      </w:r>
    </w:p>
    <w:p w:rsidR="00843F6E" w:rsidRPr="00843F6E" w:rsidRDefault="00843F6E" w:rsidP="00843F6E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43F6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Наглядно продемонстрировать тему помогут следующие упражнения:</w:t>
      </w:r>
    </w:p>
    <w:p w:rsidR="00843F6E" w:rsidRPr="00843F6E" w:rsidRDefault="00843F6E" w:rsidP="00843F6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F6E">
        <w:rPr>
          <w:rFonts w:ascii="Times New Roman" w:hAnsi="Times New Roman" w:cs="Times New Roman"/>
          <w:sz w:val="28"/>
          <w:szCs w:val="28"/>
          <w:lang w:eastAsia="ru-RU"/>
        </w:rPr>
        <w:t xml:space="preserve">Эксперимент со свечой. Зажгите свечу. </w:t>
      </w:r>
      <w:proofErr w:type="gramStart"/>
      <w:r w:rsidRPr="00843F6E">
        <w:rPr>
          <w:rFonts w:ascii="Times New Roman" w:hAnsi="Times New Roman" w:cs="Times New Roman"/>
          <w:sz w:val="28"/>
          <w:szCs w:val="28"/>
          <w:lang w:eastAsia="ru-RU"/>
        </w:rPr>
        <w:t>Сядьте</w:t>
      </w:r>
      <w:proofErr w:type="gramEnd"/>
      <w:r w:rsidRPr="00843F6E">
        <w:rPr>
          <w:rFonts w:ascii="Times New Roman" w:hAnsi="Times New Roman" w:cs="Times New Roman"/>
          <w:sz w:val="28"/>
          <w:szCs w:val="28"/>
          <w:lang w:eastAsia="ru-RU"/>
        </w:rPr>
        <w:t xml:space="preserve"> напротив. Произносите громко, активно выдыхая воздух, разные слова. На каждый слог пламя будет колебаться. Посчитайте вместе количество колебаний на каждое слово. Ребёнку также будет интересно самому придумывать слова и подсчитывать количество слогов в них. Поэкспериментируйте: назовите короткие односложные слова, а затем придумайте длинные, от которых пламя будет колебаться много раз.</w:t>
      </w:r>
    </w:p>
    <w:p w:rsidR="00843F6E" w:rsidRPr="00843F6E" w:rsidRDefault="00843F6E" w:rsidP="00843F6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F6E">
        <w:rPr>
          <w:rFonts w:ascii="Times New Roman" w:hAnsi="Times New Roman" w:cs="Times New Roman"/>
          <w:sz w:val="28"/>
          <w:szCs w:val="28"/>
          <w:lang w:eastAsia="ru-RU"/>
        </w:rPr>
        <w:t>Хлопки ладошками. Предложите мальчику или девочке на каждый слог в слове хлопать в ладоши. Пусть слова посоревнуются, какое из них соберёт больше аплодисментов.</w:t>
      </w:r>
    </w:p>
    <w:p w:rsidR="00843F6E" w:rsidRPr="00843F6E" w:rsidRDefault="00843F6E" w:rsidP="00843F6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F6E">
        <w:rPr>
          <w:rFonts w:ascii="Times New Roman" w:hAnsi="Times New Roman" w:cs="Times New Roman"/>
          <w:sz w:val="28"/>
          <w:szCs w:val="28"/>
          <w:lang w:eastAsia="ru-RU"/>
        </w:rPr>
        <w:t>Пробуем на ощупь. Положите горизонтально выпрямленную руку себе под подбородок. Пусть то же самое проделает ваш маленький учёный. Произносите односложные и многосложные слова. На каждый слог подбородок и рот будут двигаться, а рот раскрываться.</w:t>
      </w:r>
    </w:p>
    <w:p w:rsidR="00843F6E" w:rsidRPr="00843F6E" w:rsidRDefault="00843F6E" w:rsidP="00843F6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F6E">
        <w:rPr>
          <w:rFonts w:ascii="Times New Roman" w:hAnsi="Times New Roman" w:cs="Times New Roman"/>
          <w:sz w:val="28"/>
          <w:szCs w:val="28"/>
          <w:lang w:eastAsia="ru-RU"/>
        </w:rPr>
        <w:t>Шагомер. Представьте, что каждый ваш шаг — один слог. Произносите слова и шагайте на каждый слог. Спросите малыша, сколько шагов понадобится, чтобы произнести разные слова. Вначале проделывайте упражнения вместе с ребёнком. А затем пусть учится использовать шаг для измерения количества слогов самостоятельно.</w:t>
      </w:r>
    </w:p>
    <w:p w:rsidR="00843F6E" w:rsidRPr="00843F6E" w:rsidRDefault="00843F6E" w:rsidP="00843F6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F6E">
        <w:rPr>
          <w:rFonts w:ascii="Times New Roman" w:hAnsi="Times New Roman" w:cs="Times New Roman"/>
          <w:sz w:val="28"/>
          <w:szCs w:val="28"/>
          <w:lang w:eastAsia="ru-RU"/>
        </w:rPr>
        <w:t>Юный музыкант (строитель, телеграфист). Попробуйте обозначить каждый слог каким-нибудь звуком (ударом по барабану, стуком молоточка), который по нраву вашему ребёнку. Как будут звучать слова?</w:t>
      </w:r>
    </w:p>
    <w:p w:rsidR="00A4064E" w:rsidRPr="00843F6E" w:rsidRDefault="00A4064E" w:rsidP="00843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064E" w:rsidRPr="0084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7B8"/>
    <w:multiLevelType w:val="multilevel"/>
    <w:tmpl w:val="EC9A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33CCF"/>
    <w:multiLevelType w:val="hybridMultilevel"/>
    <w:tmpl w:val="E9BC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B000F"/>
    <w:multiLevelType w:val="multilevel"/>
    <w:tmpl w:val="BF92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6E"/>
    <w:rsid w:val="00843F6E"/>
    <w:rsid w:val="00A4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55EB"/>
  <w15:chartTrackingRefBased/>
  <w15:docId w15:val="{0C389B27-A19F-4172-8151-638FE1E5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3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3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3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3F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_title"/>
    <w:basedOn w:val="a"/>
    <w:rsid w:val="0084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F6E"/>
    <w:rPr>
      <w:color w:val="0000FF"/>
      <w:u w:val="single"/>
    </w:rPr>
  </w:style>
  <w:style w:type="character" w:customStyle="1" w:styleId="tocnumber">
    <w:name w:val="toc__number"/>
    <w:basedOn w:val="a0"/>
    <w:rsid w:val="00843F6E"/>
  </w:style>
  <w:style w:type="character" w:styleId="a5">
    <w:name w:val="Strong"/>
    <w:basedOn w:val="a0"/>
    <w:uiPriority w:val="22"/>
    <w:qFormat/>
    <w:rsid w:val="00843F6E"/>
    <w:rPr>
      <w:b/>
      <w:bCs/>
    </w:rPr>
  </w:style>
  <w:style w:type="paragraph" w:customStyle="1" w:styleId="wp-caption-text">
    <w:name w:val="wp-caption-text"/>
    <w:basedOn w:val="a"/>
    <w:rsid w:val="0084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3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85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213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56408">
                  <w:blockQuote w:val="1"/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single" w:sz="24" w:space="8" w:color="5E9F00"/>
                    <w:bottom w:val="none" w:sz="0" w:space="0" w:color="auto"/>
                    <w:right w:val="none" w:sz="0" w:space="0" w:color="auto"/>
                  </w:divBdr>
                </w:div>
                <w:div w:id="4163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537857">
                  <w:blockQuote w:val="1"/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single" w:sz="24" w:space="8" w:color="5E9F00"/>
                    <w:bottom w:val="none" w:sz="0" w:space="0" w:color="auto"/>
                    <w:right w:val="none" w:sz="0" w:space="0" w:color="auto"/>
                  </w:divBdr>
                </w:div>
                <w:div w:id="155157022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500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7781">
                  <w:blockQuote w:val="1"/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single" w:sz="24" w:space="8" w:color="5E9F00"/>
                    <w:bottom w:val="none" w:sz="0" w:space="0" w:color="auto"/>
                    <w:right w:val="none" w:sz="0" w:space="0" w:color="auto"/>
                  </w:divBdr>
                </w:div>
                <w:div w:id="143906118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2019-06-16T09:35:00Z</dcterms:created>
  <dcterms:modified xsi:type="dcterms:W3CDTF">2019-06-16T09:41:00Z</dcterms:modified>
</cp:coreProperties>
</file>